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19F36" w14:textId="77777777" w:rsidR="005D235A" w:rsidRPr="005D235A" w:rsidRDefault="005D235A" w:rsidP="005D235A">
      <w:pPr>
        <w:rPr>
          <w:rFonts w:ascii="Times New Roman" w:hAnsi="Times New Roman" w:cs="Times New Roman"/>
        </w:rPr>
      </w:pPr>
      <w:r w:rsidRPr="005D235A">
        <w:rPr>
          <w:rFonts w:ascii="Times New Roman" w:hAnsi="Times New Roman" w:cs="Times New Roman"/>
          <w:noProof/>
        </w:rPr>
        <w:drawing>
          <wp:inline distT="0" distB="0" distL="0" distR="0" wp14:anchorId="672F4543" wp14:editId="1B80F841">
            <wp:extent cx="582287" cy="7355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82287" cy="735520"/>
                    </a:xfrm>
                    <a:prstGeom prst="rect">
                      <a:avLst/>
                    </a:prstGeom>
                  </pic:spPr>
                </pic:pic>
              </a:graphicData>
            </a:graphic>
          </wp:inline>
        </w:drawing>
      </w:r>
    </w:p>
    <w:p w14:paraId="3805C7DD" w14:textId="77777777" w:rsidR="005D235A" w:rsidRPr="005D235A" w:rsidRDefault="005D235A" w:rsidP="005D235A">
      <w:pPr>
        <w:jc w:val="both"/>
        <w:rPr>
          <w:rFonts w:ascii="Times New Roman" w:hAnsi="Times New Roman" w:cs="Times New Roman"/>
          <w:b/>
        </w:rPr>
      </w:pPr>
      <w:r w:rsidRPr="005D235A">
        <w:rPr>
          <w:rFonts w:ascii="Times New Roman" w:hAnsi="Times New Roman" w:cs="Times New Roman"/>
          <w:b/>
        </w:rPr>
        <w:t>REPUBLIKA HRVATSKA</w:t>
      </w:r>
    </w:p>
    <w:p w14:paraId="50D13CD4" w14:textId="77777777" w:rsidR="005D235A" w:rsidRPr="005D235A" w:rsidRDefault="005D235A" w:rsidP="005D235A">
      <w:pPr>
        <w:jc w:val="both"/>
        <w:rPr>
          <w:rFonts w:ascii="Times New Roman" w:hAnsi="Times New Roman" w:cs="Times New Roman"/>
        </w:rPr>
      </w:pPr>
      <w:r w:rsidRPr="005D235A">
        <w:rPr>
          <w:rFonts w:ascii="Times New Roman" w:hAnsi="Times New Roman" w:cs="Times New Roman"/>
        </w:rPr>
        <w:t>DJEČJI VRTIĆ ACUTO</w:t>
      </w:r>
    </w:p>
    <w:p w14:paraId="06177F2A" w14:textId="77777777" w:rsidR="005D235A" w:rsidRPr="005D235A" w:rsidRDefault="005D235A" w:rsidP="005D235A">
      <w:pPr>
        <w:jc w:val="both"/>
        <w:rPr>
          <w:rFonts w:ascii="Times New Roman" w:hAnsi="Times New Roman" w:cs="Times New Roman"/>
        </w:rPr>
      </w:pPr>
      <w:r w:rsidRPr="005D235A">
        <w:rPr>
          <w:rFonts w:ascii="Times New Roman" w:hAnsi="Times New Roman" w:cs="Times New Roman"/>
        </w:rPr>
        <w:t>Zagreb, Miramarska cesta 100</w:t>
      </w:r>
    </w:p>
    <w:p w14:paraId="4E76222F" w14:textId="77777777" w:rsidR="005D235A" w:rsidRPr="005D235A" w:rsidRDefault="005D235A" w:rsidP="005D235A">
      <w:pPr>
        <w:jc w:val="both"/>
        <w:rPr>
          <w:rFonts w:ascii="Times New Roman" w:hAnsi="Times New Roman" w:cs="Times New Roman"/>
        </w:rPr>
      </w:pPr>
    </w:p>
    <w:p w14:paraId="250A3A32" w14:textId="77777777" w:rsidR="005D235A" w:rsidRPr="005D235A" w:rsidRDefault="005D235A" w:rsidP="005D235A">
      <w:pPr>
        <w:jc w:val="both"/>
        <w:rPr>
          <w:rFonts w:ascii="Times New Roman" w:hAnsi="Times New Roman" w:cs="Times New Roman"/>
        </w:rPr>
      </w:pPr>
    </w:p>
    <w:p w14:paraId="146750D5" w14:textId="21F395C3" w:rsidR="005D235A" w:rsidRPr="005D235A" w:rsidRDefault="005D235A" w:rsidP="005D235A">
      <w:pPr>
        <w:jc w:val="both"/>
        <w:rPr>
          <w:rFonts w:ascii="Times New Roman" w:hAnsi="Times New Roman" w:cs="Times New Roman"/>
          <w:b/>
        </w:rPr>
      </w:pPr>
      <w:r w:rsidRPr="005D235A">
        <w:rPr>
          <w:rFonts w:ascii="Times New Roman" w:hAnsi="Times New Roman" w:cs="Times New Roman"/>
        </w:rPr>
        <w:t xml:space="preserve">KLASA: </w:t>
      </w:r>
      <w:r w:rsidRPr="005D235A">
        <w:rPr>
          <w:rFonts w:ascii="Times New Roman" w:hAnsi="Times New Roman" w:cs="Times New Roman"/>
          <w:b/>
        </w:rPr>
        <w:t>112-01/24-01/0</w:t>
      </w:r>
      <w:r w:rsidR="004E6DA1">
        <w:rPr>
          <w:rFonts w:ascii="Times New Roman" w:hAnsi="Times New Roman" w:cs="Times New Roman"/>
          <w:b/>
        </w:rPr>
        <w:t>2</w:t>
      </w:r>
    </w:p>
    <w:p w14:paraId="5A94A57D" w14:textId="77777777" w:rsidR="005D235A" w:rsidRPr="005D235A" w:rsidRDefault="005D235A" w:rsidP="005D235A">
      <w:pPr>
        <w:jc w:val="both"/>
        <w:rPr>
          <w:rFonts w:ascii="Times New Roman" w:hAnsi="Times New Roman" w:cs="Times New Roman"/>
          <w:b/>
        </w:rPr>
      </w:pPr>
      <w:r w:rsidRPr="005D235A">
        <w:rPr>
          <w:rFonts w:ascii="Times New Roman" w:hAnsi="Times New Roman" w:cs="Times New Roman"/>
        </w:rPr>
        <w:t xml:space="preserve">URBROJ: </w:t>
      </w:r>
      <w:r w:rsidRPr="005D235A">
        <w:rPr>
          <w:rFonts w:ascii="Times New Roman" w:hAnsi="Times New Roman" w:cs="Times New Roman"/>
          <w:b/>
        </w:rPr>
        <w:t>251-838-24-01</w:t>
      </w:r>
    </w:p>
    <w:p w14:paraId="139D8966" w14:textId="77777777" w:rsidR="005D235A" w:rsidRPr="005D235A" w:rsidRDefault="005D235A" w:rsidP="005D235A">
      <w:pPr>
        <w:jc w:val="both"/>
        <w:rPr>
          <w:rFonts w:ascii="Times New Roman" w:hAnsi="Times New Roman" w:cs="Times New Roman"/>
          <w:b/>
        </w:rPr>
      </w:pPr>
    </w:p>
    <w:p w14:paraId="1DACD17E" w14:textId="47CE1C44" w:rsidR="005D235A" w:rsidRPr="005D235A" w:rsidRDefault="005D235A" w:rsidP="005D235A">
      <w:pPr>
        <w:jc w:val="both"/>
        <w:rPr>
          <w:rFonts w:ascii="Times New Roman" w:hAnsi="Times New Roman" w:cs="Times New Roman"/>
        </w:rPr>
      </w:pPr>
      <w:r w:rsidRPr="005D235A">
        <w:rPr>
          <w:rFonts w:ascii="Times New Roman" w:hAnsi="Times New Roman" w:cs="Times New Roman"/>
        </w:rPr>
        <w:t xml:space="preserve">Zagreb, </w:t>
      </w:r>
      <w:r w:rsidR="004E6DA1">
        <w:rPr>
          <w:rFonts w:ascii="Times New Roman" w:hAnsi="Times New Roman" w:cs="Times New Roman"/>
        </w:rPr>
        <w:t>6</w:t>
      </w:r>
      <w:r w:rsidRPr="005D235A">
        <w:rPr>
          <w:rFonts w:ascii="Times New Roman" w:hAnsi="Times New Roman" w:cs="Times New Roman"/>
        </w:rPr>
        <w:t xml:space="preserve">. </w:t>
      </w:r>
      <w:r>
        <w:rPr>
          <w:rFonts w:ascii="Times New Roman" w:hAnsi="Times New Roman" w:cs="Times New Roman"/>
        </w:rPr>
        <w:t>studenoga</w:t>
      </w:r>
      <w:r w:rsidRPr="005D235A">
        <w:rPr>
          <w:rFonts w:ascii="Times New Roman" w:hAnsi="Times New Roman" w:cs="Times New Roman"/>
        </w:rPr>
        <w:t xml:space="preserve"> 2024.</w:t>
      </w:r>
    </w:p>
    <w:p w14:paraId="09ED9489" w14:textId="77777777" w:rsidR="005D235A" w:rsidRPr="005D235A" w:rsidRDefault="005D235A" w:rsidP="005D235A">
      <w:pPr>
        <w:jc w:val="both"/>
        <w:rPr>
          <w:rFonts w:ascii="Times New Roman" w:hAnsi="Times New Roman" w:cs="Times New Roman"/>
        </w:rPr>
      </w:pPr>
    </w:p>
    <w:p w14:paraId="7A68035D" w14:textId="7F0525E1" w:rsidR="005D235A" w:rsidRPr="005D235A" w:rsidRDefault="005D235A" w:rsidP="005D235A">
      <w:pPr>
        <w:jc w:val="both"/>
        <w:rPr>
          <w:rFonts w:ascii="Times New Roman" w:hAnsi="Times New Roman" w:cs="Times New Roman"/>
        </w:rPr>
      </w:pPr>
      <w:r w:rsidRPr="005D235A">
        <w:rPr>
          <w:rFonts w:ascii="Times New Roman" w:hAnsi="Times New Roman" w:cs="Times New Roman"/>
        </w:rPr>
        <w:t xml:space="preserve">Na temelju članka 26. Zakona o predškolskom odgoju i obrazovanju (Narodne novine broj 10/97, 107/07, 94/13, 98/19, 57/22 i 101/23) i odluke Upravnog vijeća Dječjeg vrtića </w:t>
      </w:r>
      <w:proofErr w:type="spellStart"/>
      <w:r w:rsidRPr="005D235A">
        <w:rPr>
          <w:rFonts w:ascii="Times New Roman" w:hAnsi="Times New Roman" w:cs="Times New Roman"/>
        </w:rPr>
        <w:t>Acuto</w:t>
      </w:r>
      <w:proofErr w:type="spellEnd"/>
      <w:r w:rsidRPr="005D235A">
        <w:rPr>
          <w:rFonts w:ascii="Times New Roman" w:hAnsi="Times New Roman" w:cs="Times New Roman"/>
        </w:rPr>
        <w:t xml:space="preserve"> od </w:t>
      </w:r>
      <w:r>
        <w:rPr>
          <w:rFonts w:ascii="Times New Roman" w:hAnsi="Times New Roman" w:cs="Times New Roman"/>
        </w:rPr>
        <w:t xml:space="preserve">6. </w:t>
      </w:r>
      <w:r w:rsidR="004E6DA1">
        <w:rPr>
          <w:rFonts w:ascii="Times New Roman" w:hAnsi="Times New Roman" w:cs="Times New Roman"/>
        </w:rPr>
        <w:t xml:space="preserve">studenoga </w:t>
      </w:r>
      <w:r w:rsidRPr="005D235A">
        <w:rPr>
          <w:rFonts w:ascii="Times New Roman" w:hAnsi="Times New Roman" w:cs="Times New Roman"/>
        </w:rPr>
        <w:t xml:space="preserve">2024., Upravno vijeće Dječjeg vrtića </w:t>
      </w:r>
      <w:proofErr w:type="spellStart"/>
      <w:r w:rsidRPr="005D235A">
        <w:rPr>
          <w:rFonts w:ascii="Times New Roman" w:hAnsi="Times New Roman" w:cs="Times New Roman"/>
        </w:rPr>
        <w:t>Acuto</w:t>
      </w:r>
      <w:proofErr w:type="spellEnd"/>
      <w:r w:rsidRPr="005D235A">
        <w:rPr>
          <w:rFonts w:ascii="Times New Roman" w:hAnsi="Times New Roman" w:cs="Times New Roman"/>
        </w:rPr>
        <w:t xml:space="preserve"> objavljuje</w:t>
      </w:r>
    </w:p>
    <w:p w14:paraId="0355FE73" w14:textId="77777777" w:rsidR="005D235A" w:rsidRPr="005D235A" w:rsidRDefault="005D235A" w:rsidP="005D235A">
      <w:pPr>
        <w:jc w:val="center"/>
        <w:rPr>
          <w:rFonts w:ascii="Times New Roman" w:hAnsi="Times New Roman" w:cs="Times New Roman"/>
          <w:b/>
          <w:bCs/>
        </w:rPr>
      </w:pPr>
      <w:r w:rsidRPr="005D235A">
        <w:rPr>
          <w:rFonts w:ascii="Times New Roman" w:hAnsi="Times New Roman" w:cs="Times New Roman"/>
          <w:b/>
          <w:bCs/>
        </w:rPr>
        <w:t>NATJEČAJ</w:t>
      </w:r>
    </w:p>
    <w:p w14:paraId="150F3867" w14:textId="77777777" w:rsidR="005D235A" w:rsidRPr="005D235A" w:rsidRDefault="005D235A" w:rsidP="005D235A">
      <w:pPr>
        <w:jc w:val="center"/>
        <w:rPr>
          <w:rFonts w:ascii="Times New Roman" w:hAnsi="Times New Roman" w:cs="Times New Roman"/>
        </w:rPr>
      </w:pPr>
      <w:r w:rsidRPr="005D235A">
        <w:rPr>
          <w:rFonts w:ascii="Times New Roman" w:hAnsi="Times New Roman" w:cs="Times New Roman"/>
        </w:rPr>
        <w:t>za zasnivanje radnog odnosa za obavljanje poslova radnog mjesta:</w:t>
      </w:r>
    </w:p>
    <w:p w14:paraId="03F38ADC" w14:textId="31C57271" w:rsidR="005D235A" w:rsidRPr="005D235A" w:rsidRDefault="005D235A" w:rsidP="004E6DA1">
      <w:pPr>
        <w:rPr>
          <w:rFonts w:ascii="Times New Roman" w:hAnsi="Times New Roman" w:cs="Times New Roman"/>
        </w:rPr>
      </w:pPr>
      <w:r w:rsidRPr="005D235A">
        <w:rPr>
          <w:rFonts w:ascii="Times New Roman" w:hAnsi="Times New Roman" w:cs="Times New Roman"/>
          <w:b/>
        </w:rPr>
        <w:t xml:space="preserve">Odgojitelj/odgojiteljica predškolske djece - </w:t>
      </w:r>
      <w:r>
        <w:rPr>
          <w:rFonts w:ascii="Times New Roman" w:hAnsi="Times New Roman" w:cs="Times New Roman"/>
        </w:rPr>
        <w:t>2</w:t>
      </w:r>
      <w:r w:rsidRPr="005D235A">
        <w:rPr>
          <w:rFonts w:ascii="Times New Roman" w:hAnsi="Times New Roman" w:cs="Times New Roman"/>
        </w:rPr>
        <w:t xml:space="preserve"> izvršitelja/</w:t>
      </w:r>
      <w:proofErr w:type="spellStart"/>
      <w:r w:rsidRPr="005D235A">
        <w:rPr>
          <w:rFonts w:ascii="Times New Roman" w:hAnsi="Times New Roman" w:cs="Times New Roman"/>
        </w:rPr>
        <w:t>ice</w:t>
      </w:r>
      <w:proofErr w:type="spellEnd"/>
      <w:r w:rsidRPr="005D235A">
        <w:rPr>
          <w:rFonts w:ascii="Times New Roman" w:hAnsi="Times New Roman" w:cs="Times New Roman"/>
        </w:rPr>
        <w:t xml:space="preserve"> na neodređeno vrijeme, uz probni rad od 6 mjeseci, na puno radno vrijeme</w:t>
      </w:r>
    </w:p>
    <w:p w14:paraId="3122B951" w14:textId="77777777" w:rsidR="005D235A" w:rsidRPr="005D235A" w:rsidRDefault="005D235A" w:rsidP="005D235A">
      <w:pPr>
        <w:jc w:val="both"/>
        <w:rPr>
          <w:rFonts w:ascii="Times New Roman" w:hAnsi="Times New Roman" w:cs="Times New Roman"/>
        </w:rPr>
      </w:pPr>
      <w:r w:rsidRPr="005D235A">
        <w:rPr>
          <w:rFonts w:ascii="Times New Roman" w:hAnsi="Times New Roman" w:cs="Times New Roman"/>
        </w:rPr>
        <w:t>Uvjeti:</w:t>
      </w:r>
    </w:p>
    <w:p w14:paraId="1C2C3663" w14:textId="1B5EEC08" w:rsidR="005D235A" w:rsidRPr="005D235A" w:rsidRDefault="005D235A" w:rsidP="005D235A">
      <w:pPr>
        <w:pStyle w:val="Odlomakpopisa"/>
        <w:numPr>
          <w:ilvl w:val="0"/>
          <w:numId w:val="4"/>
        </w:numPr>
        <w:jc w:val="both"/>
        <w:rPr>
          <w:rFonts w:ascii="Times New Roman" w:hAnsi="Times New Roman" w:cs="Times New Roman"/>
        </w:rPr>
      </w:pPr>
      <w:r w:rsidRPr="005D235A">
        <w:rPr>
          <w:rFonts w:ascii="Times New Roman" w:hAnsi="Times New Roman" w:cs="Times New Roman"/>
        </w:rPr>
        <w:t>Završen preddiplomski sveučilišni studij, preddiplomski stručni studij, studij kojim je stečena viša stručna sprema u skladu s ranijim propisima, diplomski sveučilišni studij ili specijalistički diplomski stručni studij odgovarajuće vrste za rad na radnome mjestu odgojitelja</w:t>
      </w:r>
    </w:p>
    <w:p w14:paraId="1E62EAFE" w14:textId="3CF25EB4" w:rsidR="005D235A" w:rsidRPr="005D235A" w:rsidRDefault="005D235A" w:rsidP="005D235A">
      <w:pPr>
        <w:jc w:val="both"/>
        <w:rPr>
          <w:rFonts w:ascii="Times New Roman" w:hAnsi="Times New Roman" w:cs="Times New Roman"/>
        </w:rPr>
      </w:pPr>
      <w:r w:rsidRPr="005D235A">
        <w:rPr>
          <w:rFonts w:ascii="Times New Roman" w:hAnsi="Times New Roman" w:cs="Times New Roman"/>
        </w:rPr>
        <w:t>Osim općih uvjeta za zasnivanje radnog odnosa propisanih Zakonom o radu (Narodne novine broj 93/14, 127/17, 98/19, 151/22, 46/23 i 64/23) kandidati moraju ispunjavati posebne uvjete propisane u čl. 24. i 25. Zakona o predškolskom odgoju i obrazovanju (Narodne novine broj 10/97, 107/07, 94/13, 98/19, 57/22 i 101/23) te u čl. 2. Pravilnika o vrsti stručne spreme stručnih djelatnika te vrsti i stupnju stručne spreme ostalih djelatnika u dječjem vrtiću (Narodne novine broj 133/97).</w:t>
      </w:r>
    </w:p>
    <w:p w14:paraId="53DDC91F" w14:textId="77777777" w:rsidR="005D235A" w:rsidRPr="005D235A" w:rsidRDefault="005D235A" w:rsidP="005D235A">
      <w:pPr>
        <w:jc w:val="both"/>
        <w:rPr>
          <w:rFonts w:ascii="Times New Roman" w:hAnsi="Times New Roman" w:cs="Times New Roman"/>
        </w:rPr>
      </w:pPr>
      <w:r w:rsidRPr="005D235A">
        <w:rPr>
          <w:rFonts w:ascii="Times New Roman" w:hAnsi="Times New Roman" w:cs="Times New Roman"/>
        </w:rPr>
        <w:t>U pisanoj prijavi na natječaj obvezno je navesti podatke o kandidatu (osobno ime, adresa stanovanja, broj telefona i adresa e-pošte) i naziv radnog mjesta na koje se prijavljuje. Prijavu je potrebno vlastoručno potpisati. Uz prijavu na natječaj kandidati su dužni priložiti:</w:t>
      </w:r>
    </w:p>
    <w:p w14:paraId="7E798299" w14:textId="6F761D5A" w:rsidR="005D235A" w:rsidRPr="005D235A" w:rsidRDefault="005D235A" w:rsidP="005D235A">
      <w:pPr>
        <w:jc w:val="both"/>
        <w:rPr>
          <w:rFonts w:ascii="Times New Roman" w:hAnsi="Times New Roman" w:cs="Times New Roman"/>
        </w:rPr>
      </w:pPr>
      <w:r w:rsidRPr="005D235A">
        <w:rPr>
          <w:rFonts w:ascii="Times New Roman" w:hAnsi="Times New Roman" w:cs="Times New Roman"/>
        </w:rPr>
        <w:t>- životopis</w:t>
      </w:r>
    </w:p>
    <w:p w14:paraId="16942DB5" w14:textId="76246E18" w:rsidR="005D235A" w:rsidRPr="005D235A" w:rsidRDefault="005D235A" w:rsidP="005D235A">
      <w:pPr>
        <w:jc w:val="both"/>
        <w:rPr>
          <w:rFonts w:ascii="Times New Roman" w:hAnsi="Times New Roman" w:cs="Times New Roman"/>
        </w:rPr>
      </w:pPr>
      <w:r w:rsidRPr="005D235A">
        <w:rPr>
          <w:rFonts w:ascii="Times New Roman" w:hAnsi="Times New Roman" w:cs="Times New Roman"/>
        </w:rPr>
        <w:t>- dokaz o odgovarajućoj razini i vrsti obrazovanja (diploma</w:t>
      </w:r>
      <w:r w:rsidR="004E6DA1">
        <w:rPr>
          <w:rFonts w:ascii="Times New Roman" w:hAnsi="Times New Roman" w:cs="Times New Roman"/>
        </w:rPr>
        <w:t>)</w:t>
      </w:r>
    </w:p>
    <w:p w14:paraId="4DAA31A0" w14:textId="4C85CA22" w:rsidR="005D235A" w:rsidRPr="005D235A" w:rsidRDefault="005D235A" w:rsidP="005D235A">
      <w:pPr>
        <w:jc w:val="both"/>
        <w:rPr>
          <w:rFonts w:ascii="Times New Roman" w:hAnsi="Times New Roman" w:cs="Times New Roman"/>
        </w:rPr>
      </w:pPr>
      <w:r w:rsidRPr="005D235A">
        <w:rPr>
          <w:rFonts w:ascii="Times New Roman" w:hAnsi="Times New Roman" w:cs="Times New Roman"/>
        </w:rPr>
        <w:t>- uvjerenje o položenom stručnom ispitu, ako kandidat ima položen stručni ispit</w:t>
      </w:r>
    </w:p>
    <w:p w14:paraId="153E9BCC" w14:textId="509C1350" w:rsidR="005D235A" w:rsidRPr="005D235A" w:rsidRDefault="005D235A" w:rsidP="005D235A">
      <w:pPr>
        <w:jc w:val="both"/>
        <w:rPr>
          <w:rFonts w:ascii="Times New Roman" w:hAnsi="Times New Roman" w:cs="Times New Roman"/>
        </w:rPr>
      </w:pPr>
      <w:r w:rsidRPr="005D235A">
        <w:rPr>
          <w:rFonts w:ascii="Times New Roman" w:hAnsi="Times New Roman" w:cs="Times New Roman"/>
        </w:rPr>
        <w:lastRenderedPageBreak/>
        <w:t>- dokaz o radnom stažu (elektronički zapis o radno-pravnom statusu iz evidencije Hrvatskog zavoda za mirovinsko osiguranje) - ne starije od dana objave natječaja</w:t>
      </w:r>
    </w:p>
    <w:p w14:paraId="1DEB9E54" w14:textId="573CF98D" w:rsidR="005D235A" w:rsidRPr="005D235A" w:rsidRDefault="005D235A" w:rsidP="005D235A">
      <w:pPr>
        <w:jc w:val="both"/>
        <w:rPr>
          <w:rFonts w:ascii="Times New Roman" w:hAnsi="Times New Roman" w:cs="Times New Roman"/>
        </w:rPr>
      </w:pPr>
      <w:r w:rsidRPr="005D235A">
        <w:rPr>
          <w:rFonts w:ascii="Times New Roman" w:hAnsi="Times New Roman" w:cs="Times New Roman"/>
        </w:rPr>
        <w:t>- dokaz o državljanstvu</w:t>
      </w:r>
    </w:p>
    <w:p w14:paraId="7325BF59" w14:textId="56BB2168" w:rsidR="005D235A" w:rsidRPr="005D235A" w:rsidRDefault="005D235A" w:rsidP="005D235A">
      <w:pPr>
        <w:jc w:val="both"/>
        <w:rPr>
          <w:rFonts w:ascii="Times New Roman" w:hAnsi="Times New Roman" w:cs="Times New Roman"/>
        </w:rPr>
      </w:pPr>
      <w:r w:rsidRPr="005D235A">
        <w:rPr>
          <w:rFonts w:ascii="Times New Roman" w:hAnsi="Times New Roman" w:cs="Times New Roman"/>
        </w:rPr>
        <w:t xml:space="preserve">- dokaz o nepostojanju zapreka za zasnivanje radnog odnosa sukladno čl. 25. Zakona o predškolskom odgoju i obrazovanju (Narodne novine broj 10/97, 107/07, 94/13, 98/19, 57/22 i 101/23) i to: </w:t>
      </w:r>
    </w:p>
    <w:p w14:paraId="74615361" w14:textId="77777777" w:rsidR="005D235A" w:rsidRPr="005D235A" w:rsidRDefault="005D235A" w:rsidP="005D235A">
      <w:pPr>
        <w:pStyle w:val="Odlomakpopisa"/>
        <w:numPr>
          <w:ilvl w:val="0"/>
          <w:numId w:val="2"/>
        </w:numPr>
        <w:jc w:val="both"/>
        <w:rPr>
          <w:rFonts w:ascii="Times New Roman" w:hAnsi="Times New Roman" w:cs="Times New Roman"/>
        </w:rPr>
      </w:pPr>
      <w:r w:rsidRPr="005D235A">
        <w:rPr>
          <w:rFonts w:ascii="Times New Roman" w:hAnsi="Times New Roman" w:cs="Times New Roman"/>
        </w:rPr>
        <w:t>uvjerenje nadležnog suda da se protiv kandidata ne vodi kazneni postupak, ne starije od dana objave natječaja</w:t>
      </w:r>
    </w:p>
    <w:p w14:paraId="6C519BC5" w14:textId="77777777" w:rsidR="005D235A" w:rsidRPr="005D235A" w:rsidRDefault="005D235A" w:rsidP="005D235A">
      <w:pPr>
        <w:pStyle w:val="Odlomakpopisa"/>
        <w:numPr>
          <w:ilvl w:val="0"/>
          <w:numId w:val="2"/>
        </w:numPr>
        <w:jc w:val="both"/>
        <w:rPr>
          <w:rFonts w:ascii="Times New Roman" w:hAnsi="Times New Roman" w:cs="Times New Roman"/>
        </w:rPr>
      </w:pPr>
      <w:r w:rsidRPr="005D235A">
        <w:rPr>
          <w:rFonts w:ascii="Times New Roman" w:hAnsi="Times New Roman" w:cs="Times New Roman"/>
        </w:rPr>
        <w:t>uvjerenje nadležnog suda da se protiv kandidata ne vodi prekršajni postupak, ne starije od dana objave natječaja</w:t>
      </w:r>
    </w:p>
    <w:p w14:paraId="05E2B41F" w14:textId="77777777" w:rsidR="005D235A" w:rsidRPr="005D235A" w:rsidRDefault="005D235A" w:rsidP="005D235A">
      <w:pPr>
        <w:pStyle w:val="Odlomakpopisa"/>
        <w:numPr>
          <w:ilvl w:val="0"/>
          <w:numId w:val="2"/>
        </w:numPr>
        <w:jc w:val="both"/>
        <w:rPr>
          <w:rFonts w:ascii="Times New Roman" w:hAnsi="Times New Roman" w:cs="Times New Roman"/>
        </w:rPr>
      </w:pPr>
      <w:r w:rsidRPr="005D235A">
        <w:rPr>
          <w:rFonts w:ascii="Times New Roman" w:hAnsi="Times New Roman" w:cs="Times New Roman"/>
        </w:rPr>
        <w:t>potvrda nadležnog područnog ureda Hrvatskog zavoda za socijalni rad da kandidatu nije izrečena mjera za zaštitu dobrobiti djeteta sukladno posebnom propisu, ne starije od dana objave natječaja</w:t>
      </w:r>
    </w:p>
    <w:p w14:paraId="57BB0F99" w14:textId="79DBF213" w:rsidR="005D235A" w:rsidRPr="005D235A" w:rsidRDefault="005D235A" w:rsidP="005D235A">
      <w:pPr>
        <w:pStyle w:val="Odlomakpopisa"/>
        <w:numPr>
          <w:ilvl w:val="0"/>
          <w:numId w:val="2"/>
        </w:numPr>
        <w:jc w:val="both"/>
        <w:rPr>
          <w:rFonts w:ascii="Times New Roman" w:hAnsi="Times New Roman" w:cs="Times New Roman"/>
        </w:rPr>
      </w:pPr>
      <w:r w:rsidRPr="005D235A">
        <w:rPr>
          <w:rFonts w:ascii="Times New Roman" w:hAnsi="Times New Roman" w:cs="Times New Roman"/>
        </w:rPr>
        <w:t>vlastoručno potpisanu izjavu kojom kandidat pod materijalnom i kaznenom odgovornosti jamči</w:t>
      </w:r>
    </w:p>
    <w:p w14:paraId="3E524F2D" w14:textId="7EB529F8" w:rsidR="005D235A" w:rsidRPr="005D235A" w:rsidRDefault="005D235A" w:rsidP="005D235A">
      <w:pPr>
        <w:pStyle w:val="Odlomakpopisa"/>
        <w:numPr>
          <w:ilvl w:val="1"/>
          <w:numId w:val="1"/>
        </w:numPr>
        <w:jc w:val="both"/>
        <w:rPr>
          <w:rFonts w:ascii="Times New Roman" w:hAnsi="Times New Roman" w:cs="Times New Roman"/>
        </w:rPr>
      </w:pPr>
      <w:r w:rsidRPr="005D235A">
        <w:rPr>
          <w:rFonts w:ascii="Times New Roman" w:hAnsi="Times New Roman" w:cs="Times New Roman"/>
        </w:rPr>
        <w:t>da nije pravomoćno osuđen na kaznu zatvora za neko od kaznenih djela počinjenih s namjerom protiv života i tijela, protiv Republike Hrvatske, protiv pravosuđa, protiv javnog reda, protiv imovine, protiv službene dužnosti, protiv čovječnosti i ljudskog dostojanstva, protiv osobne slobode, protiv spolne slobode, spolnog zlostavljanja i iskorištavanja djeteta, protiv braka, obitelji i djece, protiv zdravlja ljudi, protiv opće sigurnosti, krivotvorenja, te bilo koje drugo kazneno djelo počinjeno na štetu djeteta ili korištenjem djeteta ili maloljetne osobe</w:t>
      </w:r>
    </w:p>
    <w:p w14:paraId="7E4ABB62" w14:textId="0D011079" w:rsidR="005D235A" w:rsidRPr="005D235A" w:rsidRDefault="005D235A" w:rsidP="005D235A">
      <w:pPr>
        <w:pStyle w:val="Odlomakpopisa"/>
        <w:numPr>
          <w:ilvl w:val="1"/>
          <w:numId w:val="1"/>
        </w:numPr>
        <w:jc w:val="both"/>
        <w:rPr>
          <w:rFonts w:ascii="Times New Roman" w:hAnsi="Times New Roman" w:cs="Times New Roman"/>
        </w:rPr>
      </w:pPr>
      <w:r w:rsidRPr="005D235A">
        <w:rPr>
          <w:rFonts w:ascii="Times New Roman" w:hAnsi="Times New Roman" w:cs="Times New Roman"/>
        </w:rPr>
        <w:t>da nije pravomoćno osuđen za neko od prekršajnih djela za nasilničko ponašanje</w:t>
      </w:r>
    </w:p>
    <w:p w14:paraId="14038807" w14:textId="3D3FD569" w:rsidR="005D235A" w:rsidRPr="005D235A" w:rsidRDefault="005D235A" w:rsidP="005D235A">
      <w:pPr>
        <w:pStyle w:val="Odlomakpopisa"/>
        <w:numPr>
          <w:ilvl w:val="1"/>
          <w:numId w:val="1"/>
        </w:numPr>
        <w:jc w:val="both"/>
        <w:rPr>
          <w:rFonts w:ascii="Times New Roman" w:hAnsi="Times New Roman" w:cs="Times New Roman"/>
        </w:rPr>
      </w:pPr>
      <w:r w:rsidRPr="005D235A">
        <w:rPr>
          <w:rFonts w:ascii="Times New Roman" w:hAnsi="Times New Roman" w:cs="Times New Roman"/>
        </w:rPr>
        <w:t>da mu nije izrečena zabrana rada te da mu radni odnos nije prestao zbog nezakonitog i/ili neprofesionalnog postupanja na štetu prava i interesa djece</w:t>
      </w:r>
    </w:p>
    <w:p w14:paraId="66863DE5" w14:textId="3F098DE7" w:rsidR="005D235A" w:rsidRPr="005D235A" w:rsidRDefault="005D235A" w:rsidP="005D235A">
      <w:pPr>
        <w:pStyle w:val="Odlomakpopisa"/>
        <w:numPr>
          <w:ilvl w:val="1"/>
          <w:numId w:val="1"/>
        </w:numPr>
        <w:jc w:val="both"/>
        <w:rPr>
          <w:rFonts w:ascii="Times New Roman" w:hAnsi="Times New Roman" w:cs="Times New Roman"/>
        </w:rPr>
      </w:pPr>
      <w:r w:rsidRPr="005D235A">
        <w:rPr>
          <w:rFonts w:ascii="Times New Roman" w:hAnsi="Times New Roman" w:cs="Times New Roman"/>
        </w:rPr>
        <w:t>da nema izrečenu mjeru za zaštitu dobrobiti djeteta sukladno posebnom propisu.</w:t>
      </w:r>
    </w:p>
    <w:p w14:paraId="470173BA" w14:textId="77777777" w:rsidR="005D235A" w:rsidRPr="005D235A" w:rsidRDefault="005D235A" w:rsidP="005D235A">
      <w:pPr>
        <w:jc w:val="both"/>
        <w:rPr>
          <w:rFonts w:ascii="Times New Roman" w:hAnsi="Times New Roman" w:cs="Times New Roman"/>
        </w:rPr>
      </w:pPr>
      <w:r w:rsidRPr="005D235A">
        <w:rPr>
          <w:rFonts w:ascii="Times New Roman" w:hAnsi="Times New Roman" w:cs="Times New Roman"/>
        </w:rPr>
        <w:t>Dokaz o zdravstvenoj sposobnosti za obavljanje poslova radnog mjesta dostavit će kandidat/</w:t>
      </w:r>
      <w:proofErr w:type="spellStart"/>
      <w:r w:rsidRPr="005D235A">
        <w:rPr>
          <w:rFonts w:ascii="Times New Roman" w:hAnsi="Times New Roman" w:cs="Times New Roman"/>
        </w:rPr>
        <w:t>kinja</w:t>
      </w:r>
      <w:proofErr w:type="spellEnd"/>
      <w:r w:rsidRPr="005D235A">
        <w:rPr>
          <w:rFonts w:ascii="Times New Roman" w:hAnsi="Times New Roman" w:cs="Times New Roman"/>
        </w:rPr>
        <w:t xml:space="preserve"> koji bude izabran/a po dostavljenoj obavijesti o izboru.</w:t>
      </w:r>
    </w:p>
    <w:p w14:paraId="1DC171E0" w14:textId="77777777" w:rsidR="005D235A" w:rsidRPr="005D235A" w:rsidRDefault="005D235A" w:rsidP="005D235A">
      <w:pPr>
        <w:jc w:val="both"/>
        <w:rPr>
          <w:rFonts w:ascii="Times New Roman" w:hAnsi="Times New Roman" w:cs="Times New Roman"/>
        </w:rPr>
      </w:pPr>
      <w:r w:rsidRPr="005D235A">
        <w:rPr>
          <w:rFonts w:ascii="Times New Roman" w:hAnsi="Times New Roman" w:cs="Times New Roman"/>
        </w:rPr>
        <w:t>Ako kandidat uz prijavu na natječaj priloži  isprave u kojima osobni podaci  nisu istovjetni podacima u prijavi na natječaj, dužan je dostaviti i dokaz o njihovoj promjeni (vjenčani list i sl.). Isprave se prilažu u neovjerenom presliku, a kandidat/</w:t>
      </w:r>
      <w:proofErr w:type="spellStart"/>
      <w:r w:rsidRPr="005D235A">
        <w:rPr>
          <w:rFonts w:ascii="Times New Roman" w:hAnsi="Times New Roman" w:cs="Times New Roman"/>
        </w:rPr>
        <w:t>kinja</w:t>
      </w:r>
      <w:proofErr w:type="spellEnd"/>
      <w:r w:rsidRPr="005D235A">
        <w:rPr>
          <w:rFonts w:ascii="Times New Roman" w:hAnsi="Times New Roman" w:cs="Times New Roman"/>
        </w:rPr>
        <w:t xml:space="preserve"> koji bude izabran/a u obvezi je dostaviti dokaze o ispunjavanju uvjeta u izvorniku ili ovjerenom presliku.</w:t>
      </w:r>
    </w:p>
    <w:p w14:paraId="588AA587" w14:textId="77777777" w:rsidR="005D235A" w:rsidRPr="005D235A" w:rsidRDefault="005D235A" w:rsidP="005D235A">
      <w:pPr>
        <w:jc w:val="both"/>
        <w:rPr>
          <w:rFonts w:ascii="Times New Roman" w:hAnsi="Times New Roman" w:cs="Times New Roman"/>
        </w:rPr>
      </w:pPr>
      <w:r w:rsidRPr="005D235A">
        <w:rPr>
          <w:rFonts w:ascii="Times New Roman" w:hAnsi="Times New Roman" w:cs="Times New Roman"/>
        </w:rPr>
        <w:t>Na natječaj mogu se prijaviti osobe oba spola, sukladno čl. 13. Zakona o ravnopravnosti spolova (Narodne novine broj 82/08, 69/17).</w:t>
      </w:r>
    </w:p>
    <w:p w14:paraId="61948372" w14:textId="270D2750" w:rsidR="005D235A" w:rsidRPr="005D235A" w:rsidRDefault="005D235A" w:rsidP="005D235A">
      <w:pPr>
        <w:jc w:val="both"/>
        <w:rPr>
          <w:rFonts w:ascii="Times New Roman" w:hAnsi="Times New Roman" w:cs="Times New Roman"/>
        </w:rPr>
      </w:pPr>
      <w:r w:rsidRPr="005D235A">
        <w:rPr>
          <w:rFonts w:ascii="Times New Roman" w:hAnsi="Times New Roman" w:cs="Times New Roman"/>
        </w:rPr>
        <w:t xml:space="preserve">Kandidat koji ispunjava uvjete za ostvarivanje prava prednosti pri zapošljavanju prema posebnim propisima dužan je u prijavi na natječaj pozvati se na to pravo i priložiti odgovarajuće isprave kao dokaz o statusu te druge dokaze sukladno posebnom zakonu kojim je uređeno to pravo, te ima prednost u odnosu na ostale kandidate samo pod jednakim uvjetima. Poveznica na stranicu Ministarstva branitelja na kojoj su navedeni dokazi potrebni za ostvarivanje prava prednosti pri zapošljavanju prema Zakonu o hrvatskim braniteljima iz Domovinskog rata i članovima njihovih obitelji (Narodne novine broj 121/17, 98/19 i 84/21), Zakonu o civilnim stradalnicima iz Domovinskog rata (Narodne novine broj 84/21) te Zakonu o zaštiti vojnih i civilnih invalida rata (Narodne novine broj 33/92, 57/92, 77/92, 27/93, 58/93, 2/94, 76/94, 108/95, 108/96, 82/01, 103/03, 148/13 i 98/19) je: </w:t>
      </w:r>
      <w:hyperlink r:id="rId6" w:history="1">
        <w:r w:rsidRPr="005D235A">
          <w:rPr>
            <w:rStyle w:val="Hiperveza"/>
            <w:rFonts w:ascii="Times New Roman" w:hAnsi="Times New Roman" w:cs="Times New Roman"/>
          </w:rPr>
          <w:t>https://branitelji.gov.hr/zaposljavanje-843/843</w:t>
        </w:r>
      </w:hyperlink>
      <w:r w:rsidRPr="005D235A">
        <w:rPr>
          <w:rFonts w:ascii="Times New Roman" w:hAnsi="Times New Roman" w:cs="Times New Roman"/>
        </w:rPr>
        <w:t>.</w:t>
      </w:r>
    </w:p>
    <w:p w14:paraId="16AC3E5D" w14:textId="462A5891" w:rsidR="005D235A" w:rsidRPr="005D235A" w:rsidRDefault="005D235A" w:rsidP="005D235A">
      <w:pPr>
        <w:jc w:val="both"/>
        <w:rPr>
          <w:rFonts w:ascii="Times New Roman" w:hAnsi="Times New Roman" w:cs="Times New Roman"/>
        </w:rPr>
      </w:pPr>
      <w:r w:rsidRPr="005D235A">
        <w:rPr>
          <w:rFonts w:ascii="Times New Roman" w:hAnsi="Times New Roman" w:cs="Times New Roman"/>
        </w:rPr>
        <w:t xml:space="preserve">Osoba koja se poziva na pravo prednosti pri zapošljavanju u skladu s člankom 9. Zakona o profesionalnoj rehabilitaciji i zapošljavanju osoba s invaliditetom (Narodne novine broj 157/13, 152/14, 39/18 i 32/20) uz prijavu na natječaj dužna je, pored dokaza o ispunjavanju traženih uvjeta, priložiti i </w:t>
      </w:r>
      <w:r w:rsidRPr="005D235A">
        <w:rPr>
          <w:rFonts w:ascii="Times New Roman" w:hAnsi="Times New Roman" w:cs="Times New Roman"/>
        </w:rPr>
        <w:lastRenderedPageBreak/>
        <w:t>dokaz o utvrđenom statusu osobe s invaliditetom te dokaz o prestanku radnog odnosa kod posljednjeg poslodavca (ugovor, rješenje, odluka i sl.).</w:t>
      </w:r>
    </w:p>
    <w:p w14:paraId="250F11F0" w14:textId="77777777" w:rsidR="005D235A" w:rsidRPr="005D235A" w:rsidRDefault="005D235A" w:rsidP="005D235A">
      <w:pPr>
        <w:jc w:val="both"/>
        <w:rPr>
          <w:rFonts w:ascii="Times New Roman" w:hAnsi="Times New Roman" w:cs="Times New Roman"/>
        </w:rPr>
      </w:pPr>
      <w:r w:rsidRPr="005D235A">
        <w:rPr>
          <w:rFonts w:ascii="Times New Roman" w:hAnsi="Times New Roman" w:cs="Times New Roman"/>
        </w:rPr>
        <w:t>Sukladno odredbama Uredbe (EU) 2016/679 Europskog parlamenta i Vijeća od 27. travnja 2016. o zaštiti pojedinaca u vezi s obradom osobnih podataka i o slobodnom kretanju takvih podataka, sve isprave i dokumenti zaprimljeni na ovom natječaju poslani su slobodnom voljom ispitanika te se smatra da je ispitanik dao privolu za obradu svojih podataka. Podaci će biti obrađivani isključivo u svrhu provođenja natječaja.</w:t>
      </w:r>
    </w:p>
    <w:p w14:paraId="218A6BB8" w14:textId="77777777" w:rsidR="005D235A" w:rsidRPr="005D235A" w:rsidRDefault="005D235A" w:rsidP="005D235A">
      <w:pPr>
        <w:jc w:val="both"/>
        <w:rPr>
          <w:rFonts w:ascii="Times New Roman" w:hAnsi="Times New Roman" w:cs="Times New Roman"/>
        </w:rPr>
      </w:pPr>
      <w:r w:rsidRPr="005D235A">
        <w:rPr>
          <w:rFonts w:ascii="Times New Roman" w:hAnsi="Times New Roman" w:cs="Times New Roman"/>
        </w:rPr>
        <w:t xml:space="preserve">Prijave na natječaj s dokazima o ispunjavanju uvjeta dostavljaju se osobno ili poštom na adresu Dječjeg vrtića </w:t>
      </w:r>
      <w:proofErr w:type="spellStart"/>
      <w:r w:rsidRPr="005D235A">
        <w:rPr>
          <w:rFonts w:ascii="Times New Roman" w:hAnsi="Times New Roman" w:cs="Times New Roman"/>
        </w:rPr>
        <w:t>Acuto</w:t>
      </w:r>
      <w:proofErr w:type="spellEnd"/>
      <w:r w:rsidRPr="005D235A">
        <w:rPr>
          <w:rFonts w:ascii="Times New Roman" w:hAnsi="Times New Roman" w:cs="Times New Roman"/>
        </w:rPr>
        <w:t xml:space="preserve"> (samostan </w:t>
      </w:r>
      <w:proofErr w:type="spellStart"/>
      <w:r w:rsidRPr="005D235A">
        <w:rPr>
          <w:rFonts w:ascii="Times New Roman" w:hAnsi="Times New Roman" w:cs="Times New Roman"/>
        </w:rPr>
        <w:t>Klanjateljica</w:t>
      </w:r>
      <w:proofErr w:type="spellEnd"/>
      <w:r w:rsidRPr="005D235A">
        <w:rPr>
          <w:rFonts w:ascii="Times New Roman" w:hAnsi="Times New Roman" w:cs="Times New Roman"/>
        </w:rPr>
        <w:t xml:space="preserve"> Krvi Kristove), Miramarska cesta 100, Zagreb, s naznakom: »Prijava na natječaj – naziv radnog mjesta na koje se kandidat prijavljuje«.</w:t>
      </w:r>
    </w:p>
    <w:p w14:paraId="56532DB6" w14:textId="77777777" w:rsidR="005D235A" w:rsidRPr="005D235A" w:rsidRDefault="005D235A" w:rsidP="005D235A">
      <w:pPr>
        <w:jc w:val="both"/>
        <w:rPr>
          <w:rFonts w:ascii="Times New Roman" w:hAnsi="Times New Roman" w:cs="Times New Roman"/>
        </w:rPr>
      </w:pPr>
      <w:r w:rsidRPr="005D235A">
        <w:rPr>
          <w:rFonts w:ascii="Times New Roman" w:hAnsi="Times New Roman" w:cs="Times New Roman"/>
        </w:rPr>
        <w:t xml:space="preserve">Rok za dostavu prijava je </w:t>
      </w:r>
      <w:r w:rsidRPr="005D235A">
        <w:rPr>
          <w:rFonts w:ascii="Times New Roman" w:hAnsi="Times New Roman" w:cs="Times New Roman"/>
          <w:b/>
          <w:bCs/>
        </w:rPr>
        <w:t>8 dana</w:t>
      </w:r>
      <w:r w:rsidRPr="005D235A">
        <w:rPr>
          <w:rFonts w:ascii="Times New Roman" w:hAnsi="Times New Roman" w:cs="Times New Roman"/>
        </w:rPr>
        <w:t xml:space="preserve"> od objave natječaja na mrežnoj stranici i oglasnim pločama Hrvatskog zavoda za zapošljavanje, te mrežnoj stranici i oglasnim pločama Dječjeg vrtića.</w:t>
      </w:r>
    </w:p>
    <w:p w14:paraId="500D7DFA" w14:textId="77777777" w:rsidR="005D235A" w:rsidRPr="005D235A" w:rsidRDefault="005D235A" w:rsidP="005D235A">
      <w:pPr>
        <w:jc w:val="both"/>
        <w:rPr>
          <w:rFonts w:ascii="Times New Roman" w:hAnsi="Times New Roman" w:cs="Times New Roman"/>
        </w:rPr>
      </w:pPr>
      <w:r w:rsidRPr="005D235A">
        <w:rPr>
          <w:rFonts w:ascii="Times New Roman" w:hAnsi="Times New Roman" w:cs="Times New Roman"/>
        </w:rPr>
        <w:t>Potpunom prijavom smatra se prijava koja sadrži sve podatke i priloge navedene u natječaju te koja je vlastoručno potpisana. Nepotpune i nepravovremene prijave neće se razmatrati.</w:t>
      </w:r>
    </w:p>
    <w:p w14:paraId="30A6B803" w14:textId="77777777" w:rsidR="005D235A" w:rsidRPr="005D235A" w:rsidRDefault="005D235A" w:rsidP="005D235A">
      <w:pPr>
        <w:jc w:val="both"/>
        <w:rPr>
          <w:rFonts w:ascii="Times New Roman" w:hAnsi="Times New Roman" w:cs="Times New Roman"/>
        </w:rPr>
      </w:pPr>
      <w:r w:rsidRPr="005D235A">
        <w:rPr>
          <w:rFonts w:ascii="Times New Roman" w:hAnsi="Times New Roman" w:cs="Times New Roman"/>
        </w:rPr>
        <w:t xml:space="preserve"> </w:t>
      </w:r>
    </w:p>
    <w:p w14:paraId="06EE1CEA" w14:textId="77777777" w:rsidR="005D235A" w:rsidRPr="005D235A" w:rsidRDefault="005D235A" w:rsidP="005D235A">
      <w:pPr>
        <w:jc w:val="both"/>
        <w:rPr>
          <w:rFonts w:ascii="Times New Roman" w:hAnsi="Times New Roman" w:cs="Times New Roman"/>
        </w:rPr>
      </w:pPr>
      <w:r w:rsidRPr="005D235A">
        <w:rPr>
          <w:rFonts w:ascii="Times New Roman" w:hAnsi="Times New Roman" w:cs="Times New Roman"/>
        </w:rPr>
        <w:t>Nakon što se utvrdi popis prijavljenih kandidata koji ispunjavaju formalne uvjete, svi kandidati koji zadovoljavaju formalne uvjete natječaja, bit će pozvani na razgovor. Ako kandidat ne pristupi razgovoru smatrat će se da je povukao prijavu na natječaj.</w:t>
      </w:r>
    </w:p>
    <w:p w14:paraId="77D7FDF8" w14:textId="77777777" w:rsidR="005D235A" w:rsidRPr="005D235A" w:rsidRDefault="005D235A" w:rsidP="005D235A">
      <w:pPr>
        <w:jc w:val="both"/>
        <w:rPr>
          <w:rFonts w:ascii="Times New Roman" w:hAnsi="Times New Roman" w:cs="Times New Roman"/>
        </w:rPr>
      </w:pPr>
      <w:r w:rsidRPr="005D235A">
        <w:rPr>
          <w:rFonts w:ascii="Times New Roman" w:hAnsi="Times New Roman" w:cs="Times New Roman"/>
        </w:rPr>
        <w:t>Rezultati natječaja bit će objavljeni na mrežnoj stranici i oglasnim pločama Dječjeg vrtića.</w:t>
      </w:r>
    </w:p>
    <w:p w14:paraId="0091E577" w14:textId="3436FF71" w:rsidR="002A7079" w:rsidRPr="005D235A" w:rsidRDefault="005D235A" w:rsidP="005D235A">
      <w:pPr>
        <w:jc w:val="both"/>
        <w:rPr>
          <w:rFonts w:ascii="Times New Roman" w:hAnsi="Times New Roman" w:cs="Times New Roman"/>
        </w:rPr>
      </w:pPr>
      <w:r w:rsidRPr="005D235A">
        <w:rPr>
          <w:rFonts w:ascii="Times New Roman" w:hAnsi="Times New Roman" w:cs="Times New Roman"/>
        </w:rPr>
        <w:t xml:space="preserve">Dječji vrtić </w:t>
      </w:r>
      <w:proofErr w:type="spellStart"/>
      <w:r w:rsidRPr="005D235A">
        <w:rPr>
          <w:rFonts w:ascii="Times New Roman" w:hAnsi="Times New Roman" w:cs="Times New Roman"/>
        </w:rPr>
        <w:t>Acuto</w:t>
      </w:r>
      <w:proofErr w:type="spellEnd"/>
      <w:r w:rsidRPr="005D235A">
        <w:rPr>
          <w:rFonts w:ascii="Times New Roman" w:hAnsi="Times New Roman" w:cs="Times New Roman"/>
        </w:rPr>
        <w:t xml:space="preserve"> zadržava pravo poništenja ovoga natječaja, odnosno pravo ne odabrati nijednog kandidata, bez obveze obrazlaganja svoje odluke i bez ikakve odgovornosti prema kandidatima.</w:t>
      </w:r>
    </w:p>
    <w:sectPr w:rsidR="002A7079" w:rsidRPr="005D23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224C3"/>
    <w:multiLevelType w:val="hybridMultilevel"/>
    <w:tmpl w:val="6F3A799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7302F09"/>
    <w:multiLevelType w:val="hybridMultilevel"/>
    <w:tmpl w:val="1858588E"/>
    <w:lvl w:ilvl="0" w:tplc="6680A04C">
      <w:numFmt w:val="bullet"/>
      <w:lvlText w:val="-"/>
      <w:lvlJc w:val="left"/>
      <w:pPr>
        <w:ind w:left="1540" w:hanging="360"/>
      </w:pPr>
      <w:rPr>
        <w:rFonts w:ascii="Times New Roman" w:eastAsiaTheme="minorHAnsi" w:hAnsi="Times New Roman" w:cs="Times New Roman" w:hint="default"/>
      </w:rPr>
    </w:lvl>
    <w:lvl w:ilvl="1" w:tplc="041A0003" w:tentative="1">
      <w:start w:val="1"/>
      <w:numFmt w:val="bullet"/>
      <w:lvlText w:val="o"/>
      <w:lvlJc w:val="left"/>
      <w:pPr>
        <w:ind w:left="2260" w:hanging="360"/>
      </w:pPr>
      <w:rPr>
        <w:rFonts w:ascii="Courier New" w:hAnsi="Courier New" w:cs="Courier New" w:hint="default"/>
      </w:rPr>
    </w:lvl>
    <w:lvl w:ilvl="2" w:tplc="041A0005" w:tentative="1">
      <w:start w:val="1"/>
      <w:numFmt w:val="bullet"/>
      <w:lvlText w:val=""/>
      <w:lvlJc w:val="left"/>
      <w:pPr>
        <w:ind w:left="2980" w:hanging="360"/>
      </w:pPr>
      <w:rPr>
        <w:rFonts w:ascii="Wingdings" w:hAnsi="Wingdings" w:hint="default"/>
      </w:rPr>
    </w:lvl>
    <w:lvl w:ilvl="3" w:tplc="041A0001" w:tentative="1">
      <w:start w:val="1"/>
      <w:numFmt w:val="bullet"/>
      <w:lvlText w:val=""/>
      <w:lvlJc w:val="left"/>
      <w:pPr>
        <w:ind w:left="3700" w:hanging="360"/>
      </w:pPr>
      <w:rPr>
        <w:rFonts w:ascii="Symbol" w:hAnsi="Symbol" w:hint="default"/>
      </w:rPr>
    </w:lvl>
    <w:lvl w:ilvl="4" w:tplc="041A0003" w:tentative="1">
      <w:start w:val="1"/>
      <w:numFmt w:val="bullet"/>
      <w:lvlText w:val="o"/>
      <w:lvlJc w:val="left"/>
      <w:pPr>
        <w:ind w:left="4420" w:hanging="360"/>
      </w:pPr>
      <w:rPr>
        <w:rFonts w:ascii="Courier New" w:hAnsi="Courier New" w:cs="Courier New" w:hint="default"/>
      </w:rPr>
    </w:lvl>
    <w:lvl w:ilvl="5" w:tplc="041A0005" w:tentative="1">
      <w:start w:val="1"/>
      <w:numFmt w:val="bullet"/>
      <w:lvlText w:val=""/>
      <w:lvlJc w:val="left"/>
      <w:pPr>
        <w:ind w:left="5140" w:hanging="360"/>
      </w:pPr>
      <w:rPr>
        <w:rFonts w:ascii="Wingdings" w:hAnsi="Wingdings" w:hint="default"/>
      </w:rPr>
    </w:lvl>
    <w:lvl w:ilvl="6" w:tplc="041A0001" w:tentative="1">
      <w:start w:val="1"/>
      <w:numFmt w:val="bullet"/>
      <w:lvlText w:val=""/>
      <w:lvlJc w:val="left"/>
      <w:pPr>
        <w:ind w:left="5860" w:hanging="360"/>
      </w:pPr>
      <w:rPr>
        <w:rFonts w:ascii="Symbol" w:hAnsi="Symbol" w:hint="default"/>
      </w:rPr>
    </w:lvl>
    <w:lvl w:ilvl="7" w:tplc="041A0003" w:tentative="1">
      <w:start w:val="1"/>
      <w:numFmt w:val="bullet"/>
      <w:lvlText w:val="o"/>
      <w:lvlJc w:val="left"/>
      <w:pPr>
        <w:ind w:left="6580" w:hanging="360"/>
      </w:pPr>
      <w:rPr>
        <w:rFonts w:ascii="Courier New" w:hAnsi="Courier New" w:cs="Courier New" w:hint="default"/>
      </w:rPr>
    </w:lvl>
    <w:lvl w:ilvl="8" w:tplc="041A0005" w:tentative="1">
      <w:start w:val="1"/>
      <w:numFmt w:val="bullet"/>
      <w:lvlText w:val=""/>
      <w:lvlJc w:val="left"/>
      <w:pPr>
        <w:ind w:left="7300" w:hanging="360"/>
      </w:pPr>
      <w:rPr>
        <w:rFonts w:ascii="Wingdings" w:hAnsi="Wingdings" w:hint="default"/>
      </w:rPr>
    </w:lvl>
  </w:abstractNum>
  <w:abstractNum w:abstractNumId="2" w15:restartNumberingAfterBreak="0">
    <w:nsid w:val="54A92584"/>
    <w:multiLevelType w:val="hybridMultilevel"/>
    <w:tmpl w:val="E294FEA6"/>
    <w:lvl w:ilvl="0" w:tplc="2F80B200">
      <w:start w:val="1"/>
      <w:numFmt w:val="decimal"/>
      <w:lvlText w:val="%1."/>
      <w:lvlJc w:val="left"/>
      <w:pPr>
        <w:ind w:left="820" w:hanging="360"/>
        <w:jc w:val="left"/>
      </w:pPr>
      <w:rPr>
        <w:rFonts w:ascii="Times New Roman" w:eastAsia="Times New Roman" w:hAnsi="Times New Roman" w:cs="Times New Roman" w:hint="default"/>
        <w:w w:val="100"/>
        <w:sz w:val="24"/>
        <w:szCs w:val="24"/>
        <w:lang w:val="hr-HR" w:eastAsia="en-US" w:bidi="ar-SA"/>
      </w:rPr>
    </w:lvl>
    <w:lvl w:ilvl="1" w:tplc="041A0005">
      <w:start w:val="1"/>
      <w:numFmt w:val="bullet"/>
      <w:lvlText w:val=""/>
      <w:lvlJc w:val="left"/>
      <w:pPr>
        <w:ind w:left="1180" w:hanging="360"/>
      </w:pPr>
      <w:rPr>
        <w:rFonts w:ascii="Wingdings" w:hAnsi="Wingdings" w:hint="default"/>
      </w:rPr>
    </w:lvl>
    <w:lvl w:ilvl="2" w:tplc="EFF05060">
      <w:numFmt w:val="bullet"/>
      <w:lvlText w:val="•"/>
      <w:lvlJc w:val="left"/>
      <w:pPr>
        <w:ind w:left="2113" w:hanging="360"/>
      </w:pPr>
      <w:rPr>
        <w:rFonts w:hint="default"/>
        <w:lang w:val="hr-HR" w:eastAsia="en-US" w:bidi="ar-SA"/>
      </w:rPr>
    </w:lvl>
    <w:lvl w:ilvl="3" w:tplc="CE02CA1E">
      <w:numFmt w:val="bullet"/>
      <w:lvlText w:val="•"/>
      <w:lvlJc w:val="left"/>
      <w:pPr>
        <w:ind w:left="3046" w:hanging="360"/>
      </w:pPr>
      <w:rPr>
        <w:rFonts w:hint="default"/>
        <w:lang w:val="hr-HR" w:eastAsia="en-US" w:bidi="ar-SA"/>
      </w:rPr>
    </w:lvl>
    <w:lvl w:ilvl="4" w:tplc="57F01E20">
      <w:numFmt w:val="bullet"/>
      <w:lvlText w:val="•"/>
      <w:lvlJc w:val="left"/>
      <w:pPr>
        <w:ind w:left="3980" w:hanging="360"/>
      </w:pPr>
      <w:rPr>
        <w:rFonts w:hint="default"/>
        <w:lang w:val="hr-HR" w:eastAsia="en-US" w:bidi="ar-SA"/>
      </w:rPr>
    </w:lvl>
    <w:lvl w:ilvl="5" w:tplc="31480C5E">
      <w:numFmt w:val="bullet"/>
      <w:lvlText w:val="•"/>
      <w:lvlJc w:val="left"/>
      <w:pPr>
        <w:ind w:left="4913" w:hanging="360"/>
      </w:pPr>
      <w:rPr>
        <w:rFonts w:hint="default"/>
        <w:lang w:val="hr-HR" w:eastAsia="en-US" w:bidi="ar-SA"/>
      </w:rPr>
    </w:lvl>
    <w:lvl w:ilvl="6" w:tplc="CA8E493E">
      <w:numFmt w:val="bullet"/>
      <w:lvlText w:val="•"/>
      <w:lvlJc w:val="left"/>
      <w:pPr>
        <w:ind w:left="5846" w:hanging="360"/>
      </w:pPr>
      <w:rPr>
        <w:rFonts w:hint="default"/>
        <w:lang w:val="hr-HR" w:eastAsia="en-US" w:bidi="ar-SA"/>
      </w:rPr>
    </w:lvl>
    <w:lvl w:ilvl="7" w:tplc="36F23AF8">
      <w:numFmt w:val="bullet"/>
      <w:lvlText w:val="•"/>
      <w:lvlJc w:val="left"/>
      <w:pPr>
        <w:ind w:left="6780" w:hanging="360"/>
      </w:pPr>
      <w:rPr>
        <w:rFonts w:hint="default"/>
        <w:lang w:val="hr-HR" w:eastAsia="en-US" w:bidi="ar-SA"/>
      </w:rPr>
    </w:lvl>
    <w:lvl w:ilvl="8" w:tplc="A19C65B8">
      <w:numFmt w:val="bullet"/>
      <w:lvlText w:val="•"/>
      <w:lvlJc w:val="left"/>
      <w:pPr>
        <w:ind w:left="7713" w:hanging="360"/>
      </w:pPr>
      <w:rPr>
        <w:rFonts w:hint="default"/>
        <w:lang w:val="hr-HR" w:eastAsia="en-US" w:bidi="ar-SA"/>
      </w:rPr>
    </w:lvl>
  </w:abstractNum>
  <w:abstractNum w:abstractNumId="3" w15:restartNumberingAfterBreak="0">
    <w:nsid w:val="650D7594"/>
    <w:multiLevelType w:val="hybridMultilevel"/>
    <w:tmpl w:val="7BC0E02A"/>
    <w:lvl w:ilvl="0" w:tplc="971C77B2">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10628872">
    <w:abstractNumId w:val="2"/>
  </w:num>
  <w:num w:numId="2" w16cid:durableId="1318415900">
    <w:abstractNumId w:val="0"/>
  </w:num>
  <w:num w:numId="3" w16cid:durableId="1852839842">
    <w:abstractNumId w:val="3"/>
  </w:num>
  <w:num w:numId="4" w16cid:durableId="1167477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5A"/>
    <w:rsid w:val="0014457F"/>
    <w:rsid w:val="00145CBC"/>
    <w:rsid w:val="002A7079"/>
    <w:rsid w:val="00377EBA"/>
    <w:rsid w:val="004E6DA1"/>
    <w:rsid w:val="00576A21"/>
    <w:rsid w:val="005D23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46A38"/>
  <w15:chartTrackingRefBased/>
  <w15:docId w15:val="{DA83292D-CD3A-4FBA-805F-F849B182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D235A"/>
    <w:pPr>
      <w:ind w:left="720"/>
      <w:contextualSpacing/>
    </w:pPr>
  </w:style>
  <w:style w:type="character" w:styleId="Hiperveza">
    <w:name w:val="Hyperlink"/>
    <w:basedOn w:val="Zadanifontodlomka"/>
    <w:uiPriority w:val="99"/>
    <w:unhideWhenUsed/>
    <w:rsid w:val="005D235A"/>
    <w:rPr>
      <w:color w:val="0563C1" w:themeColor="hyperlink"/>
      <w:u w:val="single"/>
    </w:rPr>
  </w:style>
  <w:style w:type="character" w:styleId="Nerijeenospominjanje">
    <w:name w:val="Unresolved Mention"/>
    <w:basedOn w:val="Zadanifontodlomka"/>
    <w:uiPriority w:val="99"/>
    <w:semiHidden/>
    <w:unhideWhenUsed/>
    <w:rsid w:val="005D2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1076</Words>
  <Characters>6139</Characters>
  <Application>Microsoft Office Word</Application>
  <DocSecurity>0</DocSecurity>
  <Lines>51</Lines>
  <Paragraphs>14</Paragraphs>
  <ScaleCrop>false</ScaleCrop>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Sunčica Kunić</dc:creator>
  <cp:keywords/>
  <dc:description/>
  <cp:lastModifiedBy>Sunčica Kunić</cp:lastModifiedBy>
  <cp:revision>2</cp:revision>
  <dcterms:created xsi:type="dcterms:W3CDTF">2024-11-06T09:42:00Z</dcterms:created>
  <dcterms:modified xsi:type="dcterms:W3CDTF">2024-11-06T09:42:00Z</dcterms:modified>
</cp:coreProperties>
</file>